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D5D2631" w14:textId="77777777" w:rsidR="001E094F" w:rsidRPr="009B7E6C" w:rsidRDefault="008857FB" w:rsidP="009B7E6C">
      <w:pPr>
        <w:jc w:val="center"/>
        <w:rPr>
          <w:rFonts w:ascii="微软雅黑" w:eastAsia="微软雅黑" w:hAnsi="微软雅黑"/>
          <w:sz w:val="30"/>
          <w:szCs w:val="30"/>
        </w:rPr>
      </w:pPr>
      <w:r>
        <w:rPr>
          <w:rFonts w:ascii="微软雅黑" w:eastAsia="微软雅黑" w:hAnsi="微软雅黑" w:hint="eastAsia"/>
          <w:sz w:val="30"/>
          <w:szCs w:val="30"/>
        </w:rPr>
        <w:t>浙江</w:t>
      </w:r>
      <w:r w:rsidR="008C0A7F">
        <w:rPr>
          <w:rFonts w:ascii="微软雅黑" w:eastAsia="微软雅黑" w:hAnsi="微软雅黑" w:hint="eastAsia"/>
          <w:sz w:val="30"/>
          <w:szCs w:val="30"/>
        </w:rPr>
        <w:t>大学</w:t>
      </w:r>
      <w:r w:rsidR="00937372" w:rsidRPr="009B7E6C">
        <w:rPr>
          <w:rFonts w:ascii="微软雅黑" w:eastAsia="微软雅黑" w:hAnsi="微软雅黑"/>
          <w:sz w:val="30"/>
          <w:szCs w:val="30"/>
        </w:rPr>
        <w:t>MATLAB</w:t>
      </w:r>
      <w:r w:rsidR="0072677D">
        <w:rPr>
          <w:rFonts w:ascii="微软雅黑" w:eastAsia="微软雅黑" w:hAnsi="微软雅黑" w:hint="eastAsia"/>
          <w:sz w:val="30"/>
          <w:szCs w:val="30"/>
        </w:rPr>
        <w:t>校园版安装指南</w:t>
      </w:r>
    </w:p>
    <w:p w14:paraId="598F1A8A" w14:textId="77777777" w:rsidR="00937372" w:rsidRDefault="00937372"/>
    <w:p w14:paraId="61F9F9D2" w14:textId="008DA6A8" w:rsidR="00385FAA" w:rsidRPr="001635BE" w:rsidRDefault="00385FAA" w:rsidP="00385FAA">
      <w:pPr>
        <w:ind w:firstLineChars="200" w:firstLine="420"/>
      </w:pPr>
      <w:r>
        <w:rPr>
          <w:rFonts w:hint="eastAsia"/>
        </w:rPr>
        <w:t>浙江大学的MATLAB校园版于2017年</w:t>
      </w:r>
      <w:r>
        <w:t>11</w:t>
      </w:r>
      <w:r>
        <w:rPr>
          <w:rFonts w:hint="eastAsia"/>
        </w:rPr>
        <w:t>月</w:t>
      </w:r>
      <w:bookmarkStart w:id="0" w:name="_GoBack"/>
      <w:bookmarkEnd w:id="0"/>
      <w:r>
        <w:rPr>
          <w:rFonts w:hint="eastAsia"/>
        </w:rPr>
        <w:t>正式生效,目前的最新版本是MATLAB R2017</w:t>
      </w:r>
      <w:r>
        <w:t>b</w:t>
      </w:r>
      <w:r>
        <w:rPr>
          <w:rFonts w:hint="eastAsia"/>
        </w:rPr>
        <w:t>。 MATLAB校园版包括单机版和网络版两种形式，单机版适合用于个人电脑，网络版适合于机房、服务器等场所。</w:t>
      </w:r>
    </w:p>
    <w:p w14:paraId="4DF1D763" w14:textId="77777777" w:rsidR="00385FAA" w:rsidRDefault="00385FAA"/>
    <w:p w14:paraId="51E0D298" w14:textId="77777777" w:rsidR="00385FAA" w:rsidRPr="00385FAA" w:rsidRDefault="00385FAA">
      <w:pPr>
        <w:rPr>
          <w:rFonts w:ascii="微软雅黑 Light" w:eastAsia="微软雅黑 Light" w:hAnsi="微软雅黑 Light"/>
          <w:b/>
          <w:sz w:val="28"/>
          <w:szCs w:val="28"/>
        </w:rPr>
      </w:pPr>
      <w:r w:rsidRPr="00385FAA">
        <w:rPr>
          <w:rFonts w:ascii="微软雅黑 Light" w:eastAsia="微软雅黑 Light" w:hAnsi="微软雅黑 Light" w:hint="eastAsia"/>
          <w:b/>
          <w:sz w:val="28"/>
          <w:szCs w:val="28"/>
        </w:rPr>
        <w:t>一、单机版</w:t>
      </w:r>
    </w:p>
    <w:p w14:paraId="38FC050F" w14:textId="77777777" w:rsidR="00937372" w:rsidRPr="009B7E6C" w:rsidRDefault="00F96412" w:rsidP="00F96412">
      <w:pPr>
        <w:pStyle w:val="a3"/>
        <w:numPr>
          <w:ilvl w:val="0"/>
          <w:numId w:val="1"/>
        </w:numPr>
        <w:ind w:firstLineChars="0"/>
        <w:rPr>
          <w:rFonts w:ascii="微软雅黑" w:eastAsia="微软雅黑" w:hAnsi="微软雅黑"/>
          <w:b/>
        </w:rPr>
      </w:pPr>
      <w:r w:rsidRPr="009B7E6C">
        <w:rPr>
          <w:rFonts w:ascii="微软雅黑" w:eastAsia="微软雅黑" w:hAnsi="微软雅黑" w:hint="eastAsia"/>
          <w:b/>
        </w:rPr>
        <w:t>注册MathWorks帐户</w:t>
      </w:r>
    </w:p>
    <w:p w14:paraId="375AE33F" w14:textId="77777777" w:rsidR="00F96412" w:rsidRDefault="00F96412" w:rsidP="009B7E6C">
      <w:r>
        <w:rPr>
          <w:rFonts w:hint="eastAsia"/>
        </w:rPr>
        <w:t>登录注册页面：</w:t>
      </w:r>
    </w:p>
    <w:p w14:paraId="34CCB6B6" w14:textId="77777777" w:rsidR="00F96412" w:rsidRDefault="00263DAB" w:rsidP="009B7E6C">
      <w:pPr>
        <w:rPr>
          <w:rStyle w:val="a4"/>
        </w:rPr>
      </w:pPr>
      <w:hyperlink r:id="rId5" w:history="1">
        <w:r w:rsidR="00F96412" w:rsidRPr="0054601E">
          <w:rPr>
            <w:rStyle w:val="a4"/>
          </w:rPr>
          <w:t>www.mathworks.com/login</w:t>
        </w:r>
      </w:hyperlink>
    </w:p>
    <w:p w14:paraId="2C8A4141" w14:textId="77777777" w:rsidR="00F96412" w:rsidRDefault="00F96412" w:rsidP="009B7E6C">
      <w:r>
        <w:rPr>
          <w:rFonts w:hint="eastAsia"/>
        </w:rPr>
        <w:t>选择“创建帐户”。</w:t>
      </w:r>
    </w:p>
    <w:p w14:paraId="4EF62BFC" w14:textId="77777777" w:rsidR="00937372" w:rsidRDefault="00F96412">
      <w:r>
        <w:rPr>
          <w:noProof/>
        </w:rPr>
        <w:drawing>
          <wp:inline distT="0" distB="0" distL="0" distR="0" wp14:anchorId="7831F3FC" wp14:editId="2F6A0342">
            <wp:extent cx="5274310" cy="2454910"/>
            <wp:effectExtent l="0" t="0" r="254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-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2466D" w14:textId="77777777" w:rsidR="00F96412" w:rsidRDefault="00F96412"/>
    <w:p w14:paraId="5354A24E" w14:textId="77777777" w:rsidR="00F96412" w:rsidRPr="009B7E6C" w:rsidRDefault="00F96412" w:rsidP="00F96412">
      <w:pPr>
        <w:pStyle w:val="a3"/>
        <w:numPr>
          <w:ilvl w:val="0"/>
          <w:numId w:val="1"/>
        </w:numPr>
        <w:ind w:firstLineChars="0"/>
        <w:rPr>
          <w:rFonts w:ascii="微软雅黑" w:eastAsia="微软雅黑" w:hAnsi="微软雅黑"/>
          <w:b/>
        </w:rPr>
      </w:pPr>
      <w:r w:rsidRPr="009B7E6C">
        <w:rPr>
          <w:rFonts w:ascii="微软雅黑" w:eastAsia="微软雅黑" w:hAnsi="微软雅黑" w:hint="eastAsia"/>
          <w:b/>
        </w:rPr>
        <w:t>填写帐户信息</w:t>
      </w:r>
    </w:p>
    <w:p w14:paraId="70E37AF3" w14:textId="77777777" w:rsidR="00937372" w:rsidRDefault="00F96412" w:rsidP="009B7E6C">
      <w:bookmarkStart w:id="1" w:name="OLE_LINK1"/>
      <w:r>
        <w:rPr>
          <w:rFonts w:hint="eastAsia"/>
        </w:rPr>
        <w:t>请注意务必</w:t>
      </w:r>
      <w:bookmarkEnd w:id="1"/>
      <w:r>
        <w:rPr>
          <w:rFonts w:hint="eastAsia"/>
        </w:rPr>
        <w:t>用</w:t>
      </w:r>
      <w:r w:rsidR="004D5D42">
        <w:rPr>
          <w:rFonts w:hint="eastAsia"/>
        </w:rPr>
        <w:t>学校</w:t>
      </w:r>
      <w:r>
        <w:rPr>
          <w:rFonts w:hint="eastAsia"/>
        </w:rPr>
        <w:t>的邮箱作为电子邮箱地址（其它邮箱不识别）。</w:t>
      </w:r>
    </w:p>
    <w:p w14:paraId="61F0BCB4" w14:textId="77777777" w:rsidR="00F96412" w:rsidRDefault="00BE3350">
      <w:r w:rsidRPr="00BE3350">
        <w:rPr>
          <w:noProof/>
        </w:rPr>
        <w:lastRenderedPageBreak/>
        <w:drawing>
          <wp:inline distT="0" distB="0" distL="0" distR="0" wp14:anchorId="110BC66F" wp14:editId="0BC8406F">
            <wp:extent cx="5274310" cy="3164840"/>
            <wp:effectExtent l="0" t="0" r="8890" b="1016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42C1D" w14:textId="77777777" w:rsidR="00F96412" w:rsidRDefault="00F96412"/>
    <w:p w14:paraId="489D55DC" w14:textId="77777777" w:rsidR="00F96412" w:rsidRDefault="00F96412" w:rsidP="009B7E6C">
      <w:pPr>
        <w:pStyle w:val="a3"/>
        <w:numPr>
          <w:ilvl w:val="0"/>
          <w:numId w:val="1"/>
        </w:numPr>
        <w:ind w:firstLineChars="0"/>
        <w:rPr>
          <w:rFonts w:ascii="微软雅黑" w:eastAsia="微软雅黑" w:hAnsi="微软雅黑"/>
          <w:b/>
        </w:rPr>
      </w:pPr>
      <w:r w:rsidRPr="009B7E6C">
        <w:rPr>
          <w:rFonts w:ascii="微软雅黑" w:eastAsia="微软雅黑" w:hAnsi="微软雅黑" w:hint="eastAsia"/>
          <w:b/>
        </w:rPr>
        <w:t>关联帐户至许可证</w:t>
      </w:r>
    </w:p>
    <w:p w14:paraId="56F3C68A" w14:textId="77777777" w:rsidR="004D5D42" w:rsidRDefault="004D5D42" w:rsidP="004D5D42">
      <w:pPr>
        <w:pStyle w:val="a3"/>
        <w:ind w:left="360" w:firstLineChars="0" w:firstLine="0"/>
      </w:pPr>
      <w:r w:rsidRPr="009873EA">
        <w:t xml:space="preserve">登录账户，点击右上角名字，选择关联许可证 </w:t>
      </w:r>
    </w:p>
    <w:p w14:paraId="6114925E" w14:textId="77777777" w:rsidR="004D5D42" w:rsidRDefault="004D5D42" w:rsidP="004D5D42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1C5C86F7" wp14:editId="24B284C1">
            <wp:extent cx="2724150" cy="142240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0121D" w14:textId="77777777" w:rsidR="00C06B92" w:rsidRDefault="00F96412" w:rsidP="009B7E6C">
      <w:pPr>
        <w:rPr>
          <w:rFonts w:hint="eastAsia"/>
        </w:rPr>
      </w:pPr>
      <w:r>
        <w:rPr>
          <w:rFonts w:hint="eastAsia"/>
        </w:rPr>
        <w:t>在</w:t>
      </w:r>
      <w:r w:rsidR="00C06B92">
        <w:rPr>
          <w:rFonts w:hint="eastAsia"/>
        </w:rPr>
        <w:t>“激活密钥或许可证号”处填写</w:t>
      </w:r>
      <w:r w:rsidR="00BE3350">
        <w:rPr>
          <w:rFonts w:hint="eastAsia"/>
        </w:rPr>
        <w:t>浙江</w:t>
      </w:r>
      <w:r w:rsidR="004D5D42">
        <w:rPr>
          <w:rFonts w:hint="eastAsia"/>
        </w:rPr>
        <w:t>大学</w:t>
      </w:r>
      <w:r w:rsidR="00C05FE3">
        <w:rPr>
          <w:rFonts w:hint="eastAsia"/>
        </w:rPr>
        <w:t>的MATLAB</w:t>
      </w:r>
      <w:r w:rsidR="00C06B92">
        <w:rPr>
          <w:rFonts w:hint="eastAsia"/>
        </w:rPr>
        <w:t>激活密钥：</w:t>
      </w:r>
    </w:p>
    <w:p w14:paraId="1AB6BC10" w14:textId="77777777" w:rsidR="00AD1852" w:rsidRDefault="00AD1852" w:rsidP="009B7E6C"/>
    <w:p w14:paraId="4E03C6F0" w14:textId="77777777" w:rsidR="00F96412" w:rsidRDefault="00F96412" w:rsidP="00F96412">
      <w:pPr>
        <w:rPr>
          <w:rFonts w:hint="eastAsia"/>
          <w:b/>
          <w:color w:val="0070C0"/>
          <w:sz w:val="22"/>
        </w:rPr>
      </w:pPr>
      <w:r w:rsidRPr="00AD1852">
        <w:rPr>
          <w:rFonts w:hint="eastAsia"/>
          <w:b/>
          <w:color w:val="0070C0"/>
          <w:sz w:val="22"/>
        </w:rPr>
        <w:t>教师的</w:t>
      </w:r>
      <w:bookmarkStart w:id="2" w:name="OLE_LINK2"/>
      <w:r w:rsidRPr="00AD1852">
        <w:rPr>
          <w:rFonts w:hint="eastAsia"/>
          <w:b/>
          <w:color w:val="0070C0"/>
          <w:sz w:val="22"/>
        </w:rPr>
        <w:t>MATLAB</w:t>
      </w:r>
      <w:r w:rsidRPr="00AD1852">
        <w:rPr>
          <w:b/>
          <w:color w:val="0070C0"/>
          <w:sz w:val="22"/>
        </w:rPr>
        <w:t>激活秘钥（Activation Key）</w:t>
      </w:r>
      <w:bookmarkEnd w:id="2"/>
      <w:r w:rsidRPr="00AD1852">
        <w:rPr>
          <w:rFonts w:hint="eastAsia"/>
          <w:b/>
          <w:color w:val="0070C0"/>
          <w:sz w:val="22"/>
        </w:rPr>
        <w:t xml:space="preserve">： </w:t>
      </w:r>
      <w:r w:rsidR="00FE233B" w:rsidRPr="00AD1852">
        <w:rPr>
          <w:b/>
          <w:color w:val="0070C0"/>
          <w:sz w:val="22"/>
        </w:rPr>
        <w:t>19309-85984-43659-38412-12664</w:t>
      </w:r>
    </w:p>
    <w:p w14:paraId="6F597565" w14:textId="77777777" w:rsidR="00AD1852" w:rsidRPr="00AD1852" w:rsidRDefault="00AD1852" w:rsidP="00F96412">
      <w:pPr>
        <w:rPr>
          <w:rFonts w:hint="eastAsia"/>
          <w:b/>
          <w:color w:val="0070C0"/>
          <w:sz w:val="22"/>
        </w:rPr>
      </w:pPr>
    </w:p>
    <w:p w14:paraId="01F3CE51" w14:textId="77777777" w:rsidR="00F96412" w:rsidRPr="00AD1852" w:rsidRDefault="00F96412" w:rsidP="00F96412">
      <w:pPr>
        <w:rPr>
          <w:b/>
          <w:color w:val="C00000"/>
          <w:sz w:val="22"/>
        </w:rPr>
      </w:pPr>
      <w:r w:rsidRPr="00AD1852">
        <w:rPr>
          <w:rFonts w:hint="eastAsia"/>
          <w:b/>
          <w:color w:val="C00000"/>
          <w:sz w:val="22"/>
        </w:rPr>
        <w:t>学生的MATLAB</w:t>
      </w:r>
      <w:r w:rsidRPr="00AD1852">
        <w:rPr>
          <w:b/>
          <w:color w:val="C00000"/>
          <w:sz w:val="22"/>
        </w:rPr>
        <w:t>激活秘钥（Activation Key）</w:t>
      </w:r>
      <w:r w:rsidRPr="00AD1852">
        <w:rPr>
          <w:rFonts w:hint="eastAsia"/>
          <w:b/>
          <w:color w:val="C00000"/>
          <w:sz w:val="22"/>
        </w:rPr>
        <w:t xml:space="preserve">： </w:t>
      </w:r>
      <w:r w:rsidR="00FE233B" w:rsidRPr="00AD1852">
        <w:rPr>
          <w:b/>
          <w:color w:val="C00000"/>
          <w:sz w:val="22"/>
        </w:rPr>
        <w:t>11411-34616-78311-15943-52984</w:t>
      </w:r>
    </w:p>
    <w:p w14:paraId="013EA6D6" w14:textId="77777777" w:rsidR="00F96412" w:rsidRDefault="00F96412" w:rsidP="00F96412"/>
    <w:p w14:paraId="5B931611" w14:textId="77777777" w:rsidR="00F96412" w:rsidRDefault="00F96412" w:rsidP="00F96412">
      <w:r>
        <w:rPr>
          <w:rFonts w:hint="eastAsia"/>
          <w:noProof/>
        </w:rPr>
        <w:lastRenderedPageBreak/>
        <w:drawing>
          <wp:inline distT="0" distB="0" distL="0" distR="0" wp14:anchorId="6F9B9D7A" wp14:editId="3FF54875">
            <wp:extent cx="5274310" cy="2354580"/>
            <wp:effectExtent l="0" t="0" r="254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26F19" w14:textId="77777777" w:rsidR="00C06B92" w:rsidRDefault="00C06B92" w:rsidP="00F96412"/>
    <w:p w14:paraId="222CF284" w14:textId="77777777" w:rsidR="00C06B92" w:rsidRPr="009B7E6C" w:rsidRDefault="00C06B92" w:rsidP="00F96412">
      <w:pPr>
        <w:pStyle w:val="a3"/>
        <w:numPr>
          <w:ilvl w:val="0"/>
          <w:numId w:val="1"/>
        </w:numPr>
        <w:ind w:firstLineChars="0"/>
        <w:rPr>
          <w:rFonts w:ascii="微软雅黑" w:eastAsia="微软雅黑" w:hAnsi="微软雅黑"/>
          <w:b/>
        </w:rPr>
      </w:pPr>
      <w:r w:rsidRPr="009B7E6C">
        <w:rPr>
          <w:rFonts w:ascii="微软雅黑" w:eastAsia="微软雅黑" w:hAnsi="微软雅黑" w:hint="eastAsia"/>
          <w:b/>
        </w:rPr>
        <w:t>下载安装软件</w:t>
      </w:r>
    </w:p>
    <w:p w14:paraId="31608307" w14:textId="77777777" w:rsidR="00C06B92" w:rsidRDefault="00C06B92" w:rsidP="00225C11">
      <w:pPr>
        <w:ind w:firstLineChars="200" w:firstLine="420"/>
      </w:pPr>
      <w:r>
        <w:rPr>
          <w:rFonts w:hint="eastAsia"/>
        </w:rPr>
        <w:t xml:space="preserve">在MathWorks帐号里， </w:t>
      </w:r>
      <w:r w:rsidR="00C05FE3">
        <w:rPr>
          <w:rFonts w:hint="eastAsia"/>
        </w:rPr>
        <w:t>单击</w:t>
      </w:r>
      <w:r>
        <w:rPr>
          <w:rFonts w:hint="eastAsia"/>
        </w:rPr>
        <w:t>许可证号， 在“Install and Activate”面板可以选择“Download Installer”在线安装组件（</w:t>
      </w:r>
      <w:r w:rsidR="00160AD5">
        <w:rPr>
          <w:rFonts w:hint="eastAsia"/>
        </w:rPr>
        <w:t>推荐</w:t>
      </w:r>
      <w:r>
        <w:rPr>
          <w:rFonts w:hint="eastAsia"/>
        </w:rPr>
        <w:t>在线安装）</w:t>
      </w:r>
      <w:r w:rsidR="00160AD5">
        <w:rPr>
          <w:rFonts w:hint="eastAsia"/>
        </w:rPr>
        <w:t>。</w:t>
      </w:r>
    </w:p>
    <w:p w14:paraId="5E8F6B8C" w14:textId="77777777" w:rsidR="00C06B92" w:rsidRDefault="00C06B92" w:rsidP="00F96412"/>
    <w:p w14:paraId="3F1DC90E" w14:textId="77777777" w:rsidR="00C06B92" w:rsidRDefault="00C06B92" w:rsidP="00F96412">
      <w:r>
        <w:rPr>
          <w:noProof/>
        </w:rPr>
        <w:drawing>
          <wp:inline distT="0" distB="0" distL="0" distR="0" wp14:anchorId="3FE98326" wp14:editId="7C59300D">
            <wp:extent cx="5274310" cy="254190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6E6D7" w14:textId="77777777" w:rsidR="00C06B92" w:rsidRDefault="00C06B92" w:rsidP="00F96412"/>
    <w:p w14:paraId="27C2AE42" w14:textId="77777777" w:rsidR="00C06B92" w:rsidRPr="009B7E6C" w:rsidRDefault="00C06B92" w:rsidP="009B7E6C">
      <w:pPr>
        <w:pStyle w:val="a3"/>
        <w:numPr>
          <w:ilvl w:val="0"/>
          <w:numId w:val="1"/>
        </w:numPr>
        <w:ind w:firstLineChars="0"/>
        <w:rPr>
          <w:rFonts w:ascii="微软雅黑" w:eastAsia="微软雅黑" w:hAnsi="微软雅黑"/>
          <w:b/>
        </w:rPr>
      </w:pPr>
      <w:r w:rsidRPr="009B7E6C">
        <w:rPr>
          <w:rFonts w:ascii="微软雅黑" w:eastAsia="微软雅黑" w:hAnsi="微软雅黑" w:hint="eastAsia"/>
          <w:b/>
        </w:rPr>
        <w:t>启动安装软件</w:t>
      </w:r>
    </w:p>
    <w:p w14:paraId="72A3E008" w14:textId="77777777" w:rsidR="00C06B92" w:rsidRPr="00C06B92" w:rsidRDefault="00C06B92" w:rsidP="00F96412">
      <w:r>
        <w:rPr>
          <w:rFonts w:hint="eastAsia"/>
        </w:rPr>
        <w:t>启动MATLAB安装软件后， 选择“使用Ma</w:t>
      </w:r>
      <w:r>
        <w:t>thWorks</w:t>
      </w:r>
      <w:r>
        <w:rPr>
          <w:rFonts w:hint="eastAsia"/>
        </w:rPr>
        <w:t>帐户安装”。</w:t>
      </w:r>
    </w:p>
    <w:p w14:paraId="13D68CBE" w14:textId="77777777" w:rsidR="00C06B92" w:rsidRDefault="00D61315" w:rsidP="00F96412">
      <w:r>
        <w:rPr>
          <w:noProof/>
        </w:rPr>
        <w:lastRenderedPageBreak/>
        <w:drawing>
          <wp:inline distT="0" distB="0" distL="0" distR="0" wp14:anchorId="04956E78" wp14:editId="73BB9BED">
            <wp:extent cx="4375150" cy="263525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0" cy="26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215FD" w14:textId="77777777" w:rsidR="00C06B92" w:rsidRDefault="00C06B92" w:rsidP="00F96412"/>
    <w:p w14:paraId="047250E6" w14:textId="77777777" w:rsidR="00C06B92" w:rsidRPr="009B7E6C" w:rsidRDefault="00C06B92" w:rsidP="009B7E6C">
      <w:pPr>
        <w:pStyle w:val="a3"/>
        <w:numPr>
          <w:ilvl w:val="0"/>
          <w:numId w:val="1"/>
        </w:numPr>
        <w:ind w:firstLineChars="0"/>
        <w:rPr>
          <w:rFonts w:ascii="微软雅黑" w:eastAsia="微软雅黑" w:hAnsi="微软雅黑"/>
          <w:b/>
        </w:rPr>
      </w:pPr>
      <w:r w:rsidRPr="009B7E6C">
        <w:rPr>
          <w:rFonts w:ascii="微软雅黑" w:eastAsia="微软雅黑" w:hAnsi="微软雅黑" w:hint="eastAsia"/>
          <w:b/>
        </w:rPr>
        <w:t>输入MathWorks帐户</w:t>
      </w:r>
    </w:p>
    <w:p w14:paraId="30962DB2" w14:textId="77777777" w:rsidR="00C06B92" w:rsidRDefault="00C06B92" w:rsidP="00F96412">
      <w:r>
        <w:rPr>
          <w:rFonts w:hint="eastAsia"/>
        </w:rPr>
        <w:t>电子邮件输入</w:t>
      </w:r>
      <w:r w:rsidR="0006624A">
        <w:rPr>
          <w:rFonts w:hint="eastAsia"/>
        </w:rPr>
        <w:t>学校</w:t>
      </w:r>
      <w:r>
        <w:rPr>
          <w:rFonts w:hint="eastAsia"/>
        </w:rPr>
        <w:t>的邮箱， 密码为MathWorks帐户密码。</w:t>
      </w:r>
    </w:p>
    <w:p w14:paraId="0C63CA9A" w14:textId="77777777" w:rsidR="009B7E6C" w:rsidRDefault="009B7E6C" w:rsidP="00F96412"/>
    <w:p w14:paraId="6B602D9D" w14:textId="77777777" w:rsidR="00C06B92" w:rsidRDefault="00BE3350" w:rsidP="00F96412">
      <w:r w:rsidRPr="00BE3350">
        <w:rPr>
          <w:noProof/>
        </w:rPr>
        <w:drawing>
          <wp:inline distT="0" distB="0" distL="0" distR="0" wp14:anchorId="7F59C4FC" wp14:editId="31E6FB59">
            <wp:extent cx="4367784" cy="2627376"/>
            <wp:effectExtent l="0" t="0" r="127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67784" cy="2627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2DEAA" w14:textId="77777777" w:rsidR="00C06B92" w:rsidRDefault="00C06B92" w:rsidP="00F96412"/>
    <w:p w14:paraId="45E4F8B3" w14:textId="77777777" w:rsidR="00C06B92" w:rsidRPr="009B7E6C" w:rsidRDefault="00C903AA" w:rsidP="009B7E6C">
      <w:pPr>
        <w:pStyle w:val="a3"/>
        <w:numPr>
          <w:ilvl w:val="0"/>
          <w:numId w:val="1"/>
        </w:numPr>
        <w:ind w:firstLineChars="0"/>
        <w:rPr>
          <w:rFonts w:ascii="微软雅黑" w:eastAsia="微软雅黑" w:hAnsi="微软雅黑"/>
          <w:b/>
        </w:rPr>
      </w:pPr>
      <w:r w:rsidRPr="009B7E6C">
        <w:rPr>
          <w:rFonts w:ascii="微软雅黑" w:eastAsia="微软雅黑" w:hAnsi="微软雅黑" w:hint="eastAsia"/>
          <w:b/>
        </w:rPr>
        <w:t>选择许可证</w:t>
      </w:r>
    </w:p>
    <w:p w14:paraId="7C25B5CD" w14:textId="77777777" w:rsidR="00C903AA" w:rsidRDefault="00C903AA" w:rsidP="00C903AA">
      <w:r>
        <w:rPr>
          <w:rFonts w:hint="eastAsia"/>
        </w:rPr>
        <w:t>选中列表中已经关联的许可证。</w:t>
      </w:r>
    </w:p>
    <w:p w14:paraId="4DBC8450" w14:textId="77777777" w:rsidR="00C903AA" w:rsidRDefault="00D61315" w:rsidP="00F96412">
      <w:r>
        <w:rPr>
          <w:noProof/>
        </w:rPr>
        <w:lastRenderedPageBreak/>
        <w:drawing>
          <wp:inline distT="0" distB="0" distL="0" distR="0" wp14:anchorId="05454C4B" wp14:editId="4E8C8D3F">
            <wp:extent cx="4381500" cy="26289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CE13B" w14:textId="77777777" w:rsidR="00C903AA" w:rsidRDefault="00C903AA" w:rsidP="00F96412"/>
    <w:p w14:paraId="58C96B0D" w14:textId="77777777" w:rsidR="00C903AA" w:rsidRPr="009B7E6C" w:rsidRDefault="00C903AA" w:rsidP="009B7E6C">
      <w:pPr>
        <w:pStyle w:val="a3"/>
        <w:numPr>
          <w:ilvl w:val="0"/>
          <w:numId w:val="1"/>
        </w:numPr>
        <w:ind w:firstLineChars="0"/>
        <w:rPr>
          <w:rFonts w:ascii="微软雅黑" w:eastAsia="微软雅黑" w:hAnsi="微软雅黑"/>
          <w:b/>
        </w:rPr>
      </w:pPr>
      <w:r w:rsidRPr="009B7E6C">
        <w:rPr>
          <w:rFonts w:ascii="微软雅黑" w:eastAsia="微软雅黑" w:hAnsi="微软雅黑" w:hint="eastAsia"/>
          <w:b/>
        </w:rPr>
        <w:t>选择安装路径</w:t>
      </w:r>
    </w:p>
    <w:p w14:paraId="421CAAAA" w14:textId="77777777" w:rsidR="00C903AA" w:rsidRDefault="00C903AA" w:rsidP="00F96412">
      <w:r>
        <w:rPr>
          <w:rFonts w:hint="eastAsia"/>
        </w:rPr>
        <w:t>一般建议选择默认的路径。</w:t>
      </w:r>
    </w:p>
    <w:p w14:paraId="60CC0689" w14:textId="77777777" w:rsidR="00C903AA" w:rsidRPr="00C903AA" w:rsidRDefault="00C903AA" w:rsidP="00F96412"/>
    <w:p w14:paraId="0E239A40" w14:textId="77777777" w:rsidR="00C903AA" w:rsidRDefault="00D61315" w:rsidP="00F96412">
      <w:r>
        <w:rPr>
          <w:noProof/>
        </w:rPr>
        <w:drawing>
          <wp:inline distT="0" distB="0" distL="0" distR="0" wp14:anchorId="011385FA" wp14:editId="6507845C">
            <wp:extent cx="4368800" cy="26162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0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152FC" w14:textId="77777777" w:rsidR="00C903AA" w:rsidRDefault="00C903AA" w:rsidP="00F96412"/>
    <w:p w14:paraId="0D3936D6" w14:textId="77777777" w:rsidR="00C903AA" w:rsidRPr="009B7E6C" w:rsidRDefault="00C903AA" w:rsidP="009B7E6C">
      <w:pPr>
        <w:pStyle w:val="a3"/>
        <w:numPr>
          <w:ilvl w:val="0"/>
          <w:numId w:val="1"/>
        </w:numPr>
        <w:ind w:firstLineChars="0"/>
        <w:rPr>
          <w:rFonts w:ascii="微软雅黑" w:eastAsia="微软雅黑" w:hAnsi="微软雅黑"/>
          <w:b/>
        </w:rPr>
      </w:pPr>
      <w:r w:rsidRPr="009B7E6C">
        <w:rPr>
          <w:rFonts w:ascii="微软雅黑" w:eastAsia="微软雅黑" w:hAnsi="微软雅黑" w:hint="eastAsia"/>
          <w:b/>
        </w:rPr>
        <w:t>选择安装产品</w:t>
      </w:r>
    </w:p>
    <w:p w14:paraId="66F96670" w14:textId="77777777" w:rsidR="00C903AA" w:rsidRPr="00C903AA" w:rsidRDefault="00C903AA" w:rsidP="00F96412">
      <w:r>
        <w:rPr>
          <w:rFonts w:hint="eastAsia"/>
        </w:rPr>
        <w:t>选择可能用到的工具箱， 也可以全选。</w:t>
      </w:r>
    </w:p>
    <w:p w14:paraId="08DBC775" w14:textId="77777777" w:rsidR="00C903AA" w:rsidRDefault="00D61315" w:rsidP="00F96412">
      <w:r>
        <w:rPr>
          <w:noProof/>
        </w:rPr>
        <w:lastRenderedPageBreak/>
        <w:drawing>
          <wp:inline distT="0" distB="0" distL="0" distR="0" wp14:anchorId="6C6DB4A2" wp14:editId="47B78FC8">
            <wp:extent cx="4356100" cy="2628900"/>
            <wp:effectExtent l="0" t="0" r="635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F9523" w14:textId="77777777" w:rsidR="00C903AA" w:rsidRDefault="00C903AA" w:rsidP="00F96412"/>
    <w:p w14:paraId="2389646A" w14:textId="77777777" w:rsidR="00C903AA" w:rsidRPr="009B7E6C" w:rsidRDefault="009B7E6C" w:rsidP="009B7E6C">
      <w:pPr>
        <w:pStyle w:val="a3"/>
        <w:numPr>
          <w:ilvl w:val="0"/>
          <w:numId w:val="1"/>
        </w:numPr>
        <w:ind w:firstLineChars="0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/>
          <w:b/>
        </w:rPr>
        <w:t xml:space="preserve"> </w:t>
      </w:r>
      <w:r w:rsidR="00C903AA" w:rsidRPr="009B7E6C">
        <w:rPr>
          <w:rFonts w:ascii="微软雅黑" w:eastAsia="微软雅黑" w:hAnsi="微软雅黑" w:hint="eastAsia"/>
          <w:b/>
        </w:rPr>
        <w:t>安装软件</w:t>
      </w:r>
    </w:p>
    <w:p w14:paraId="68DE045B" w14:textId="77777777" w:rsidR="00C903AA" w:rsidRPr="00C903AA" w:rsidRDefault="00C903AA" w:rsidP="009B7E6C">
      <w:r>
        <w:rPr>
          <w:rFonts w:hint="eastAsia"/>
        </w:rPr>
        <w:t>建议勾选桌面， 这样安装完毕后就可以在桌面看到快捷启动方式了。然后选择下一步进行安装， 就大功告成了！</w:t>
      </w:r>
    </w:p>
    <w:p w14:paraId="285A0CB3" w14:textId="77777777" w:rsidR="00C903AA" w:rsidRDefault="00C903AA" w:rsidP="00F96412"/>
    <w:p w14:paraId="21A5E940" w14:textId="77777777" w:rsidR="00C903AA" w:rsidRDefault="00D61315" w:rsidP="00F96412">
      <w:r>
        <w:rPr>
          <w:noProof/>
        </w:rPr>
        <w:drawing>
          <wp:inline distT="0" distB="0" distL="0" distR="0" wp14:anchorId="6813B8E8" wp14:editId="57A98089">
            <wp:extent cx="4381500" cy="26289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1F4E5" w14:textId="77777777" w:rsidR="00C903AA" w:rsidRDefault="00C903AA" w:rsidP="00F96412"/>
    <w:p w14:paraId="014CDB53" w14:textId="77777777" w:rsidR="00385FAA" w:rsidRPr="008F2A69" w:rsidRDefault="00385FAA" w:rsidP="00385FAA">
      <w:pPr>
        <w:rPr>
          <w:rFonts w:ascii="微软雅黑" w:eastAsia="微软雅黑" w:hAnsi="微软雅黑"/>
          <w:b/>
          <w:sz w:val="28"/>
          <w:szCs w:val="28"/>
        </w:rPr>
      </w:pPr>
      <w:r>
        <w:rPr>
          <w:rFonts w:ascii="微软雅黑" w:eastAsia="微软雅黑" w:hAnsi="微软雅黑" w:hint="eastAsia"/>
          <w:b/>
          <w:sz w:val="28"/>
          <w:szCs w:val="28"/>
        </w:rPr>
        <w:t>二、网络</w:t>
      </w:r>
      <w:r w:rsidRPr="008F2A69">
        <w:rPr>
          <w:rFonts w:ascii="微软雅黑" w:eastAsia="微软雅黑" w:hAnsi="微软雅黑" w:hint="eastAsia"/>
          <w:b/>
          <w:sz w:val="28"/>
          <w:szCs w:val="28"/>
        </w:rPr>
        <w:t>版安装步骤</w:t>
      </w:r>
      <w:r>
        <w:rPr>
          <w:rFonts w:ascii="微软雅黑" w:eastAsia="微软雅黑" w:hAnsi="微软雅黑" w:hint="eastAsia"/>
          <w:b/>
          <w:sz w:val="28"/>
          <w:szCs w:val="28"/>
        </w:rPr>
        <w:t>（适合学校机房、实验室管理员）</w:t>
      </w:r>
    </w:p>
    <w:p w14:paraId="7C86A271" w14:textId="77777777" w:rsidR="00385FAA" w:rsidRPr="00E014A6" w:rsidRDefault="00385FAA" w:rsidP="00385FAA">
      <w:r w:rsidRPr="00E014A6">
        <w:t xml:space="preserve"> </w:t>
      </w:r>
      <w:r>
        <w:t xml:space="preserve"> MATLAB</w:t>
      </w:r>
      <w:r>
        <w:rPr>
          <w:rFonts w:hint="eastAsia"/>
        </w:rPr>
        <w:t>网络版</w:t>
      </w:r>
      <w:r w:rsidRPr="00E014A6">
        <w:t>供学校教室或者机房安装</w:t>
      </w:r>
      <w:r>
        <w:rPr>
          <w:rFonts w:hint="eastAsia"/>
        </w:rPr>
        <w:t>， 优点是只要创建1个License就可以安装多台电脑。</w:t>
      </w:r>
      <w:r w:rsidRPr="00E014A6">
        <w:t xml:space="preserve">需要一台电脑安装 License Server </w:t>
      </w:r>
      <w:r w:rsidRPr="00E014A6">
        <w:t> 其他客户端电脑安装 MATLAB 及完整工具箱</w:t>
      </w:r>
      <w:r>
        <w:rPr>
          <w:rFonts w:hint="eastAsia"/>
        </w:rPr>
        <w:t>，</w:t>
      </w:r>
      <w:r w:rsidRPr="00E014A6">
        <w:t xml:space="preserve">客户端电脑需要与 License Server </w:t>
      </w:r>
      <w:r>
        <w:rPr>
          <w:rFonts w:hint="eastAsia"/>
        </w:rPr>
        <w:t>联网，并能相关Ping通。</w:t>
      </w:r>
    </w:p>
    <w:p w14:paraId="5412B818" w14:textId="77777777" w:rsidR="00385FAA" w:rsidRPr="00E014A6" w:rsidRDefault="00385FAA" w:rsidP="00385FAA">
      <w:pPr>
        <w:rPr>
          <w:rFonts w:ascii="微软雅黑" w:eastAsia="微软雅黑" w:hAnsi="微软雅黑"/>
          <w:b/>
          <w:sz w:val="24"/>
          <w:szCs w:val="24"/>
          <w:u w:val="single"/>
        </w:rPr>
      </w:pPr>
      <w:r w:rsidRPr="00E014A6">
        <w:rPr>
          <w:rFonts w:ascii="微软雅黑" w:eastAsia="微软雅黑" w:hAnsi="微软雅黑" w:hint="eastAsia"/>
          <w:b/>
          <w:sz w:val="24"/>
          <w:szCs w:val="24"/>
          <w:u w:val="single"/>
        </w:rPr>
        <w:t>许可证管理员操作步骤</w:t>
      </w:r>
      <w:r w:rsidRPr="00E014A6">
        <w:rPr>
          <w:rFonts w:ascii="微软雅黑" w:eastAsia="微软雅黑" w:hAnsi="微软雅黑"/>
          <w:b/>
          <w:sz w:val="24"/>
          <w:szCs w:val="24"/>
          <w:u w:val="single"/>
        </w:rPr>
        <w:t xml:space="preserve">: </w:t>
      </w:r>
    </w:p>
    <w:p w14:paraId="6D2D5D70" w14:textId="77777777" w:rsidR="00385FAA" w:rsidRDefault="00385FAA" w:rsidP="00385FAA">
      <w:r>
        <w:t xml:space="preserve">1. 管理员从机房老师处获得 License Server 的物理地址和操作系统 </w:t>
      </w:r>
    </w:p>
    <w:p w14:paraId="00668109" w14:textId="77777777" w:rsidR="00385FAA" w:rsidRDefault="00385FAA" w:rsidP="00385FAA">
      <w:r>
        <w:t>2. 管理员为此 License Server 生成许可证文件、FIK 发给机房老师</w:t>
      </w:r>
    </w:p>
    <w:p w14:paraId="7770E6BF" w14:textId="77777777" w:rsidR="00385FAA" w:rsidRPr="00E014A6" w:rsidRDefault="00385FAA" w:rsidP="00385FAA">
      <w:pPr>
        <w:rPr>
          <w:rFonts w:ascii="微软雅黑" w:eastAsia="微软雅黑" w:hAnsi="微软雅黑"/>
          <w:b/>
          <w:sz w:val="24"/>
          <w:szCs w:val="24"/>
          <w:u w:val="single"/>
        </w:rPr>
      </w:pPr>
      <w:r w:rsidRPr="00E014A6">
        <w:rPr>
          <w:rFonts w:ascii="微软雅黑" w:eastAsia="微软雅黑" w:hAnsi="微软雅黑" w:hint="eastAsia"/>
          <w:b/>
          <w:sz w:val="24"/>
          <w:szCs w:val="24"/>
          <w:u w:val="single"/>
        </w:rPr>
        <w:lastRenderedPageBreak/>
        <w:t>机房操作步骤</w:t>
      </w:r>
      <w:r w:rsidRPr="00E014A6">
        <w:rPr>
          <w:rFonts w:ascii="微软雅黑" w:eastAsia="微软雅黑" w:hAnsi="微软雅黑"/>
          <w:b/>
          <w:sz w:val="24"/>
          <w:szCs w:val="24"/>
          <w:u w:val="single"/>
        </w:rPr>
        <w:t xml:space="preserve">: </w:t>
      </w:r>
    </w:p>
    <w:p w14:paraId="41511B3C" w14:textId="77777777" w:rsidR="00385FAA" w:rsidRDefault="00385FAA" w:rsidP="00385FAA">
      <w:r>
        <w:t xml:space="preserve">1. 安装前，先将License Server 的物理地址和操作系统发给管理员 </w:t>
      </w:r>
    </w:p>
    <w:p w14:paraId="5F8E9999" w14:textId="77777777" w:rsidR="00385FAA" w:rsidRDefault="00385FAA" w:rsidP="00385FAA">
      <w:r>
        <w:t>2. 从管理员处收到许可证文件和 FIK</w:t>
      </w:r>
    </w:p>
    <w:p w14:paraId="7CA76363" w14:textId="77777777" w:rsidR="00385FAA" w:rsidRDefault="00385FAA" w:rsidP="00385FAA">
      <w:r>
        <w:t xml:space="preserve">3. 安装 License Server </w:t>
      </w:r>
    </w:p>
    <w:p w14:paraId="3C9CC0E1" w14:textId="77777777" w:rsidR="00385FAA" w:rsidRDefault="00385FAA" w:rsidP="00385FAA">
      <w:r>
        <w:t>4. 安装 MATLAB 客户端</w:t>
      </w:r>
    </w:p>
    <w:p w14:paraId="64A05193" w14:textId="77777777" w:rsidR="00385FAA" w:rsidRDefault="00385FAA" w:rsidP="00385FAA">
      <w:r w:rsidRPr="00E014A6">
        <w:t>参考安装步骤</w:t>
      </w:r>
      <w:r>
        <w:rPr>
          <w:rFonts w:hint="eastAsia"/>
        </w:rPr>
        <w:t>参考：</w:t>
      </w:r>
    </w:p>
    <w:p w14:paraId="75666C6F" w14:textId="77777777" w:rsidR="00385FAA" w:rsidRDefault="00263DAB" w:rsidP="00385FAA">
      <w:hyperlink r:id="rId17" w:history="1">
        <w:r w:rsidR="00385FAA" w:rsidRPr="0054601E">
          <w:rPr>
            <w:rStyle w:val="a4"/>
          </w:rPr>
          <w:t>https://cn.mathworks.com/matlabcentral/answers/152585-concurrent-matlab-8-1-r2013a</w:t>
        </w:r>
      </w:hyperlink>
    </w:p>
    <w:p w14:paraId="755ADE13" w14:textId="77777777" w:rsidR="00385FAA" w:rsidRDefault="00385FAA" w:rsidP="00385FAA"/>
    <w:p w14:paraId="3A067391" w14:textId="77777777" w:rsidR="00385FAA" w:rsidRDefault="00385FAA" w:rsidP="00385FAA">
      <w:r>
        <w:rPr>
          <w:rFonts w:hint="eastAsia"/>
        </w:rPr>
        <w:t xml:space="preserve">管理员联系方式(仅适合于网络版安装)： </w:t>
      </w:r>
      <w:r w:rsidR="00881C6D" w:rsidRPr="00881C6D">
        <w:rPr>
          <w:b/>
        </w:rPr>
        <w:t>linchuanfeng@zju.edu.cn</w:t>
      </w:r>
    </w:p>
    <w:p w14:paraId="248C5479" w14:textId="77777777" w:rsidR="00385FAA" w:rsidRPr="00385FAA" w:rsidRDefault="00385FAA" w:rsidP="00F96412"/>
    <w:p w14:paraId="369174C8" w14:textId="77777777" w:rsidR="00385FAA" w:rsidRPr="008F3C6B" w:rsidRDefault="00385FAA" w:rsidP="00385FAA">
      <w:pPr>
        <w:rPr>
          <w:rFonts w:ascii="微软雅黑" w:eastAsia="微软雅黑" w:hAnsi="微软雅黑"/>
          <w:b/>
          <w:sz w:val="28"/>
          <w:szCs w:val="28"/>
        </w:rPr>
      </w:pPr>
      <w:r w:rsidRPr="008F3C6B">
        <w:rPr>
          <w:rFonts w:ascii="微软雅黑" w:eastAsia="微软雅黑" w:hAnsi="微软雅黑" w:hint="eastAsia"/>
          <w:b/>
          <w:sz w:val="28"/>
          <w:szCs w:val="28"/>
        </w:rPr>
        <w:t>三、安装技术支持方式</w:t>
      </w:r>
    </w:p>
    <w:p w14:paraId="0539F9CC" w14:textId="77777777" w:rsidR="00385FAA" w:rsidRPr="008F3C6B" w:rsidRDefault="00385FAA" w:rsidP="00385FAA">
      <w:pPr>
        <w:ind w:firstLineChars="200" w:firstLine="440"/>
        <w:rPr>
          <w:rFonts w:ascii="Calibri" w:hAnsi="Calibri" w:cs="Calibri"/>
          <w:color w:val="000000" w:themeColor="text1"/>
          <w:sz w:val="22"/>
        </w:rPr>
      </w:pPr>
      <w:r w:rsidRPr="008F3C6B">
        <w:rPr>
          <w:rFonts w:ascii="宋体" w:eastAsia="宋体" w:hAnsi="宋体" w:hint="eastAsia"/>
          <w:color w:val="000000" w:themeColor="text1"/>
          <w:sz w:val="22"/>
        </w:rPr>
        <w:t>如果在安装过程中遇到任何技术问题，请联系</w:t>
      </w:r>
      <w:r w:rsidRPr="008F3C6B">
        <w:rPr>
          <w:rFonts w:ascii="Calibri" w:hAnsi="Calibri" w:cs="Calibri"/>
          <w:color w:val="000000" w:themeColor="text1"/>
          <w:sz w:val="22"/>
        </w:rPr>
        <w:t>MathWorks</w:t>
      </w:r>
      <w:r w:rsidRPr="008F3C6B">
        <w:rPr>
          <w:rFonts w:ascii="宋体" w:eastAsia="宋体" w:hAnsi="宋体" w:hint="eastAsia"/>
          <w:color w:val="000000" w:themeColor="text1"/>
          <w:sz w:val="22"/>
        </w:rPr>
        <w:t>安装支持（请提供</w:t>
      </w:r>
      <w:r w:rsidRPr="008F3C6B">
        <w:rPr>
          <w:rFonts w:ascii="Calibri" w:hAnsi="Calibri" w:cs="Calibri"/>
          <w:color w:val="000000" w:themeColor="text1"/>
          <w:sz w:val="22"/>
        </w:rPr>
        <w:t xml:space="preserve">License </w:t>
      </w:r>
      <w:r w:rsidRPr="008F3C6B">
        <w:rPr>
          <w:rFonts w:ascii="宋体" w:eastAsia="宋体" w:hAnsi="宋体" w:hint="eastAsia"/>
          <w:color w:val="000000" w:themeColor="text1"/>
          <w:sz w:val="22"/>
        </w:rPr>
        <w:t>序列号</w:t>
      </w:r>
      <w:r w:rsidRPr="008F3C6B">
        <w:rPr>
          <w:rFonts w:ascii="Calibri" w:hAnsi="Calibri" w:cs="Calibri"/>
          <w:color w:val="000000" w:themeColor="text1"/>
          <w:sz w:val="22"/>
        </w:rPr>
        <w:t xml:space="preserve"> # </w:t>
      </w:r>
      <w:r w:rsidR="00881C6D" w:rsidRPr="00881C6D">
        <w:rPr>
          <w:b/>
          <w:color w:val="C00000"/>
        </w:rPr>
        <w:t>40623085</w:t>
      </w:r>
      <w:r w:rsidRPr="008F3C6B">
        <w:rPr>
          <w:rFonts w:ascii="宋体" w:eastAsia="宋体" w:hAnsi="宋体" w:hint="eastAsia"/>
          <w:color w:val="000000" w:themeColor="text1"/>
          <w:sz w:val="22"/>
        </w:rPr>
        <w:t>）：</w:t>
      </w:r>
    </w:p>
    <w:p w14:paraId="1C30B21F" w14:textId="77777777" w:rsidR="00385FAA" w:rsidRDefault="00263DAB" w:rsidP="00385FAA">
      <w:pPr>
        <w:ind w:firstLineChars="200" w:firstLine="420"/>
        <w:rPr>
          <w:rStyle w:val="a4"/>
          <w:rFonts w:ascii="Calibri" w:hAnsi="Calibri" w:cs="Calibri"/>
          <w:color w:val="000000" w:themeColor="text1"/>
          <w:sz w:val="22"/>
        </w:rPr>
      </w:pPr>
      <w:hyperlink r:id="rId18" w:history="1">
        <w:r w:rsidR="00385FAA" w:rsidRPr="008F3C6B">
          <w:rPr>
            <w:rStyle w:val="a4"/>
            <w:rFonts w:ascii="Calibri" w:hAnsi="Calibri" w:cs="Calibri"/>
            <w:color w:val="000000" w:themeColor="text1"/>
            <w:sz w:val="22"/>
          </w:rPr>
          <w:t>https://cn.mathworks.com/support/contact_us/</w:t>
        </w:r>
      </w:hyperlink>
    </w:p>
    <w:p w14:paraId="132E0CC8" w14:textId="77777777" w:rsidR="00385FAA" w:rsidRDefault="00385FAA" w:rsidP="00385FAA">
      <w:pPr>
        <w:rPr>
          <w:rStyle w:val="a4"/>
          <w:rFonts w:ascii="Arial Black" w:hAnsi="Arial Black" w:cs="Calibri"/>
          <w:b/>
          <w:color w:val="0070C0"/>
          <w:sz w:val="22"/>
          <w:u w:val="none"/>
        </w:rPr>
      </w:pPr>
    </w:p>
    <w:p w14:paraId="68AD0D00" w14:textId="77777777" w:rsidR="00385FAA" w:rsidRPr="008F3C6B" w:rsidRDefault="00385FAA" w:rsidP="00385FAA">
      <w:pPr>
        <w:rPr>
          <w:rFonts w:ascii="微软雅黑" w:eastAsia="微软雅黑" w:hAnsi="微软雅黑"/>
          <w:b/>
          <w:sz w:val="28"/>
          <w:szCs w:val="28"/>
        </w:rPr>
      </w:pPr>
      <w:r>
        <w:rPr>
          <w:rFonts w:ascii="微软雅黑" w:eastAsia="微软雅黑" w:hAnsi="微软雅黑" w:hint="eastAsia"/>
          <w:b/>
          <w:sz w:val="28"/>
          <w:szCs w:val="28"/>
        </w:rPr>
        <w:t>四、现场培训与技术交流</w:t>
      </w:r>
    </w:p>
    <w:p w14:paraId="51D8A99E" w14:textId="3CAAE268" w:rsidR="00385FAA" w:rsidRPr="00D87B34" w:rsidRDefault="00E961CD" w:rsidP="00385FAA">
      <w:pPr>
        <w:ind w:firstLineChars="200" w:firstLine="440"/>
        <w:rPr>
          <w:rFonts w:ascii="宋体" w:eastAsia="宋体" w:hAnsi="宋体"/>
          <w:color w:val="000000" w:themeColor="text1"/>
          <w:sz w:val="22"/>
        </w:rPr>
      </w:pPr>
      <w:r>
        <w:rPr>
          <w:rFonts w:ascii="宋体" w:eastAsia="宋体" w:hAnsi="宋体" w:hint="eastAsia"/>
          <w:color w:val="000000" w:themeColor="text1"/>
          <w:sz w:val="22"/>
        </w:rPr>
        <w:t>浙江大学</w:t>
      </w:r>
      <w:r w:rsidR="00385FAA">
        <w:rPr>
          <w:rFonts w:ascii="宋体" w:eastAsia="宋体" w:hAnsi="宋体" w:hint="eastAsia"/>
          <w:color w:val="000000" w:themeColor="text1"/>
          <w:sz w:val="22"/>
        </w:rPr>
        <w:t>的</w:t>
      </w:r>
      <w:r w:rsidR="00385FAA" w:rsidRPr="00D87B34">
        <w:rPr>
          <w:rFonts w:ascii="宋体" w:eastAsia="宋体" w:hAnsi="宋体" w:hint="eastAsia"/>
          <w:color w:val="000000" w:themeColor="text1"/>
          <w:sz w:val="22"/>
        </w:rPr>
        <w:t>各院系、研究所、学术组织或学生组织， 如果需要MATLAB/S</w:t>
      </w:r>
      <w:r w:rsidR="00385FAA" w:rsidRPr="00D87B34">
        <w:rPr>
          <w:rFonts w:ascii="宋体" w:eastAsia="宋体" w:hAnsi="宋体"/>
          <w:color w:val="000000" w:themeColor="text1"/>
          <w:sz w:val="22"/>
        </w:rPr>
        <w:t>imulink</w:t>
      </w:r>
      <w:r w:rsidR="00385FAA" w:rsidRPr="00D87B34">
        <w:rPr>
          <w:rFonts w:ascii="宋体" w:eastAsia="宋体" w:hAnsi="宋体" w:hint="eastAsia"/>
          <w:color w:val="000000" w:themeColor="text1"/>
          <w:sz w:val="22"/>
        </w:rPr>
        <w:t>的培训或技术交流，可</w:t>
      </w:r>
      <w:r w:rsidR="00385FAA">
        <w:rPr>
          <w:rFonts w:ascii="宋体" w:eastAsia="宋体" w:hAnsi="宋体" w:hint="eastAsia"/>
          <w:color w:val="000000" w:themeColor="text1"/>
          <w:sz w:val="22"/>
        </w:rPr>
        <w:t>与管理员</w:t>
      </w:r>
      <w:r w:rsidR="00385FAA" w:rsidRPr="00D87B34">
        <w:rPr>
          <w:rFonts w:ascii="宋体" w:eastAsia="宋体" w:hAnsi="宋体" w:hint="eastAsia"/>
          <w:color w:val="000000" w:themeColor="text1"/>
          <w:sz w:val="22"/>
        </w:rPr>
        <w:t>联系， 联系方式为：</w:t>
      </w:r>
    </w:p>
    <w:p w14:paraId="7FEFEC75" w14:textId="77777777" w:rsidR="00385FAA" w:rsidRDefault="00263DAB" w:rsidP="00385FAA">
      <w:pPr>
        <w:ind w:firstLineChars="200" w:firstLine="420"/>
        <w:rPr>
          <w:b/>
        </w:rPr>
      </w:pPr>
      <w:hyperlink r:id="rId19" w:history="1">
        <w:r w:rsidR="00881C6D" w:rsidRPr="003E07DD">
          <w:rPr>
            <w:rStyle w:val="a4"/>
          </w:rPr>
          <w:t>linchuanfeng@zju.edu.cn</w:t>
        </w:r>
      </w:hyperlink>
    </w:p>
    <w:p w14:paraId="324F5172" w14:textId="77777777" w:rsidR="00881C6D" w:rsidRPr="008F3C6B" w:rsidRDefault="00881C6D" w:rsidP="00385FAA">
      <w:pPr>
        <w:ind w:firstLineChars="200" w:firstLine="420"/>
      </w:pPr>
    </w:p>
    <w:p w14:paraId="27F44F84" w14:textId="77777777" w:rsidR="00385FAA" w:rsidRPr="008F3C6B" w:rsidRDefault="00385FAA" w:rsidP="00385FAA">
      <w:pPr>
        <w:rPr>
          <w:rFonts w:ascii="微软雅黑" w:eastAsia="微软雅黑" w:hAnsi="微软雅黑"/>
          <w:b/>
          <w:sz w:val="28"/>
          <w:szCs w:val="28"/>
        </w:rPr>
      </w:pPr>
      <w:r>
        <w:rPr>
          <w:rFonts w:ascii="微软雅黑" w:eastAsia="微软雅黑" w:hAnsi="微软雅黑" w:hint="eastAsia"/>
          <w:b/>
          <w:sz w:val="28"/>
          <w:szCs w:val="28"/>
        </w:rPr>
        <w:t>五</w:t>
      </w:r>
      <w:r w:rsidRPr="008F3C6B">
        <w:rPr>
          <w:rFonts w:ascii="微软雅黑" w:eastAsia="微软雅黑" w:hAnsi="微软雅黑" w:hint="eastAsia"/>
          <w:b/>
          <w:sz w:val="28"/>
          <w:szCs w:val="28"/>
        </w:rPr>
        <w:t>、MATLAB/S</w:t>
      </w:r>
      <w:r w:rsidRPr="008F3C6B">
        <w:rPr>
          <w:rFonts w:ascii="微软雅黑" w:eastAsia="微软雅黑" w:hAnsi="微软雅黑"/>
          <w:b/>
          <w:sz w:val="28"/>
          <w:szCs w:val="28"/>
        </w:rPr>
        <w:t>imulink</w:t>
      </w:r>
      <w:r w:rsidRPr="008F3C6B">
        <w:rPr>
          <w:rFonts w:ascii="微软雅黑" w:eastAsia="微软雅黑" w:hAnsi="微软雅黑" w:hint="eastAsia"/>
          <w:b/>
          <w:sz w:val="28"/>
          <w:szCs w:val="28"/>
        </w:rPr>
        <w:t>学习资源</w:t>
      </w:r>
    </w:p>
    <w:p w14:paraId="629B5145" w14:textId="77777777" w:rsidR="00385FAA" w:rsidRPr="008F3C6B" w:rsidRDefault="00263DAB" w:rsidP="00385FAA">
      <w:pPr>
        <w:pStyle w:val="a5"/>
        <w:spacing w:before="0" w:beforeAutospacing="0" w:after="0" w:afterAutospacing="0"/>
        <w:ind w:firstLineChars="200" w:firstLine="480"/>
        <w:rPr>
          <w:rFonts w:ascii="Calibri" w:hAnsi="Calibri" w:cs="Calibri"/>
          <w:color w:val="000000" w:themeColor="text1"/>
          <w:sz w:val="22"/>
          <w:szCs w:val="22"/>
        </w:rPr>
      </w:pPr>
      <w:hyperlink r:id="rId20" w:history="1">
        <w:r w:rsidR="00385FAA" w:rsidRPr="008F3C6B">
          <w:rPr>
            <w:rStyle w:val="a4"/>
            <w:rFonts w:ascii="宋体" w:hAnsi="宋体" w:hint="eastAsia"/>
            <w:color w:val="000000" w:themeColor="text1"/>
            <w:sz w:val="22"/>
            <w:szCs w:val="22"/>
            <w:lang w:eastAsia="zh-CN"/>
          </w:rPr>
          <w:t>互动式</w:t>
        </w:r>
        <w:r w:rsidR="00385FAA" w:rsidRPr="008F3C6B">
          <w:rPr>
            <w:rStyle w:val="a4"/>
            <w:rFonts w:ascii="Calibri" w:hAnsi="Calibri" w:cs="Calibri"/>
            <w:color w:val="000000" w:themeColor="text1"/>
            <w:sz w:val="22"/>
            <w:szCs w:val="22"/>
            <w:lang w:eastAsia="zh-CN"/>
          </w:rPr>
          <w:t xml:space="preserve"> MATLAB </w:t>
        </w:r>
        <w:r w:rsidR="00385FAA" w:rsidRPr="008F3C6B">
          <w:rPr>
            <w:rStyle w:val="a4"/>
            <w:rFonts w:ascii="宋体" w:hAnsi="宋体" w:hint="eastAsia"/>
            <w:color w:val="000000" w:themeColor="text1"/>
            <w:sz w:val="22"/>
            <w:szCs w:val="22"/>
            <w:lang w:eastAsia="zh-CN"/>
          </w:rPr>
          <w:t>和</w:t>
        </w:r>
        <w:r w:rsidR="00385FAA" w:rsidRPr="008F3C6B">
          <w:rPr>
            <w:rStyle w:val="a4"/>
            <w:rFonts w:ascii="Calibri" w:hAnsi="Calibri" w:cs="Calibri"/>
            <w:color w:val="000000" w:themeColor="text1"/>
            <w:sz w:val="22"/>
            <w:szCs w:val="22"/>
            <w:lang w:eastAsia="zh-CN"/>
          </w:rPr>
          <w:t xml:space="preserve"> Simulink </w:t>
        </w:r>
        <w:r w:rsidR="00385FAA" w:rsidRPr="008F3C6B">
          <w:rPr>
            <w:rStyle w:val="a4"/>
            <w:rFonts w:ascii="宋体" w:hAnsi="宋体" w:hint="eastAsia"/>
            <w:color w:val="000000" w:themeColor="text1"/>
            <w:sz w:val="22"/>
            <w:szCs w:val="22"/>
            <w:lang w:eastAsia="zh-CN"/>
          </w:rPr>
          <w:t>教程</w:t>
        </w:r>
      </w:hyperlink>
      <w:r w:rsidR="00385FAA" w:rsidRPr="008F3C6B">
        <w:rPr>
          <w:rFonts w:ascii="宋体" w:hAnsi="宋体" w:hint="eastAsia"/>
          <w:color w:val="000000" w:themeColor="text1"/>
          <w:sz w:val="22"/>
          <w:szCs w:val="22"/>
          <w:lang w:eastAsia="zh-CN"/>
        </w:rPr>
        <w:t>可用于帮助新用户入门：</w:t>
      </w:r>
    </w:p>
    <w:p w14:paraId="7B89A77E" w14:textId="77777777" w:rsidR="00385FAA" w:rsidRDefault="00263DAB" w:rsidP="00385FAA">
      <w:pPr>
        <w:widowControl/>
        <w:numPr>
          <w:ilvl w:val="0"/>
          <w:numId w:val="2"/>
        </w:numPr>
        <w:jc w:val="left"/>
        <w:rPr>
          <w:rFonts w:ascii="Calibri" w:eastAsia="宋体" w:hAnsi="Calibri" w:cs="Calibri"/>
          <w:sz w:val="22"/>
        </w:rPr>
      </w:pPr>
      <w:hyperlink r:id="rId21" w:history="1">
        <w:r w:rsidR="00385FAA">
          <w:rPr>
            <w:rStyle w:val="a4"/>
            <w:rFonts w:ascii="Calibri" w:eastAsia="宋体" w:hAnsi="Calibri" w:cs="Calibri"/>
            <w:sz w:val="22"/>
          </w:rPr>
          <w:t xml:space="preserve">MATLAB </w:t>
        </w:r>
        <w:r w:rsidR="00385FAA">
          <w:rPr>
            <w:rStyle w:val="a4"/>
            <w:rFonts w:ascii="宋体" w:eastAsia="宋体" w:hAnsi="宋体" w:hint="eastAsia"/>
            <w:sz w:val="22"/>
          </w:rPr>
          <w:t>入门之旅</w:t>
        </w:r>
      </w:hyperlink>
      <w:r w:rsidR="00385FAA">
        <w:rPr>
          <w:rFonts w:ascii="宋体" w:eastAsia="宋体" w:hAnsi="宋体" w:hint="eastAsia"/>
          <w:sz w:val="22"/>
        </w:rPr>
        <w:t>（</w:t>
      </w:r>
      <w:r w:rsidR="00385FAA">
        <w:rPr>
          <w:rFonts w:ascii="Calibri" w:eastAsia="宋体" w:hAnsi="Calibri" w:cs="Calibri"/>
          <w:sz w:val="22"/>
        </w:rPr>
        <w:t xml:space="preserve">120 </w:t>
      </w:r>
      <w:r w:rsidR="00385FAA">
        <w:rPr>
          <w:rFonts w:ascii="宋体" w:eastAsia="宋体" w:hAnsi="宋体" w:hint="eastAsia"/>
          <w:sz w:val="22"/>
        </w:rPr>
        <w:t>分钟</w:t>
      </w:r>
      <w:r w:rsidR="00385FAA">
        <w:rPr>
          <w:rFonts w:ascii="Calibri" w:eastAsia="宋体" w:hAnsi="Calibri" w:cs="Calibri"/>
          <w:sz w:val="22"/>
        </w:rPr>
        <w:t xml:space="preserve"> </w:t>
      </w:r>
      <w:r w:rsidR="00385FAA" w:rsidRPr="008F3C6B">
        <w:rPr>
          <w:rFonts w:ascii="宋体" w:eastAsia="宋体" w:hAnsi="宋体"/>
          <w:sz w:val="22"/>
        </w:rPr>
        <w:t>– MathWorks</w:t>
      </w:r>
      <w:r w:rsidR="00385FAA">
        <w:rPr>
          <w:rFonts w:ascii="宋体" w:eastAsia="宋体" w:hAnsi="宋体" w:hint="eastAsia"/>
          <w:sz w:val="22"/>
        </w:rPr>
        <w:t>需要登录）</w:t>
      </w:r>
    </w:p>
    <w:p w14:paraId="6AEB8E66" w14:textId="77777777" w:rsidR="00385FAA" w:rsidRDefault="00263DAB" w:rsidP="00385FAA">
      <w:pPr>
        <w:widowControl/>
        <w:numPr>
          <w:ilvl w:val="0"/>
          <w:numId w:val="3"/>
        </w:numPr>
        <w:jc w:val="left"/>
        <w:rPr>
          <w:rFonts w:ascii="Calibri" w:eastAsia="宋体" w:hAnsi="Calibri" w:cs="Calibri"/>
          <w:sz w:val="22"/>
        </w:rPr>
      </w:pPr>
      <w:hyperlink r:id="rId22" w:history="1">
        <w:r w:rsidR="00385FAA">
          <w:rPr>
            <w:rStyle w:val="a4"/>
            <w:rFonts w:ascii="Calibri" w:eastAsia="宋体" w:hAnsi="Calibri" w:cs="Calibri"/>
            <w:sz w:val="22"/>
          </w:rPr>
          <w:t>Simulink</w:t>
        </w:r>
      </w:hyperlink>
      <w:r w:rsidR="00385FAA">
        <w:rPr>
          <w:rFonts w:ascii="宋体" w:eastAsia="宋体" w:hAnsi="宋体" w:hint="eastAsia"/>
          <w:sz w:val="22"/>
        </w:rPr>
        <w:t>（</w:t>
      </w:r>
      <w:r w:rsidR="00385FAA">
        <w:rPr>
          <w:rFonts w:ascii="Calibri" w:eastAsia="宋体" w:hAnsi="Calibri" w:cs="Calibri"/>
          <w:sz w:val="22"/>
        </w:rPr>
        <w:t xml:space="preserve">135 </w:t>
      </w:r>
      <w:r w:rsidR="00385FAA">
        <w:rPr>
          <w:rFonts w:ascii="宋体" w:eastAsia="宋体" w:hAnsi="宋体" w:hint="eastAsia"/>
          <w:sz w:val="22"/>
        </w:rPr>
        <w:t>分钟）</w:t>
      </w:r>
    </w:p>
    <w:p w14:paraId="69C2C22F" w14:textId="77777777" w:rsidR="00385FAA" w:rsidRDefault="00263DAB" w:rsidP="00385FAA">
      <w:pPr>
        <w:widowControl/>
        <w:numPr>
          <w:ilvl w:val="0"/>
          <w:numId w:val="3"/>
        </w:numPr>
        <w:jc w:val="left"/>
        <w:rPr>
          <w:rFonts w:ascii="Calibri" w:eastAsia="宋体" w:hAnsi="Calibri" w:cs="Calibri"/>
          <w:sz w:val="22"/>
        </w:rPr>
      </w:pPr>
      <w:hyperlink r:id="rId23" w:history="1">
        <w:r w:rsidR="00385FAA">
          <w:rPr>
            <w:rStyle w:val="a4"/>
            <w:rFonts w:ascii="宋体" w:eastAsia="宋体" w:hAnsi="宋体" w:hint="eastAsia"/>
            <w:sz w:val="22"/>
          </w:rPr>
          <w:t>并行计算</w:t>
        </w:r>
      </w:hyperlink>
      <w:r w:rsidR="00385FAA">
        <w:rPr>
          <w:rFonts w:ascii="宋体" w:eastAsia="宋体" w:hAnsi="宋体" w:hint="eastAsia"/>
          <w:sz w:val="22"/>
        </w:rPr>
        <w:t>（</w:t>
      </w:r>
      <w:r w:rsidR="00385FAA">
        <w:rPr>
          <w:rFonts w:ascii="Calibri" w:eastAsia="宋体" w:hAnsi="Calibri" w:cs="Calibri"/>
          <w:sz w:val="22"/>
        </w:rPr>
        <w:t xml:space="preserve">9 </w:t>
      </w:r>
      <w:r w:rsidR="00385FAA">
        <w:rPr>
          <w:rFonts w:ascii="宋体" w:eastAsia="宋体" w:hAnsi="宋体" w:hint="eastAsia"/>
          <w:sz w:val="22"/>
        </w:rPr>
        <w:t>个短视频）</w:t>
      </w:r>
    </w:p>
    <w:p w14:paraId="6FA06AE6" w14:textId="77777777" w:rsidR="00385FAA" w:rsidRDefault="00385FAA" w:rsidP="00F96412"/>
    <w:sectPr w:rsidR="00385FA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0000000000000000000"/>
    <w:charset w:val="4D"/>
    <w:family w:val="modern"/>
    <w:notTrueType/>
    <w:pitch w:val="fixed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等线">
    <w:charset w:val="86"/>
    <w:family w:val="auto"/>
    <w:pitch w:val="variable"/>
    <w:sig w:usb0="A00002BF" w:usb1="38CF7CFA" w:usb2="00000016" w:usb3="00000000" w:csb0="0004000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微软雅黑">
    <w:charset w:val="86"/>
    <w:family w:val="auto"/>
    <w:pitch w:val="variable"/>
    <w:sig w:usb0="80000287" w:usb1="28CF3C52" w:usb2="00000016" w:usb3="00000000" w:csb0="0004001F" w:csb1="00000000"/>
  </w:font>
  <w:font w:name="微软雅黑 Light">
    <w:charset w:val="86"/>
    <w:family w:val="auto"/>
    <w:pitch w:val="variable"/>
    <w:sig w:usb0="A00002BF" w:usb1="28CF0010" w:usb2="00000016" w:usb3="00000000" w:csb0="0004000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auto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579510B"/>
    <w:multiLevelType w:val="hybridMultilevel"/>
    <w:tmpl w:val="CA38401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7251776"/>
    <w:multiLevelType w:val="hybridMultilevel"/>
    <w:tmpl w:val="8730B62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9841058"/>
    <w:multiLevelType w:val="hybridMultilevel"/>
    <w:tmpl w:val="4E882E98"/>
    <w:lvl w:ilvl="0" w:tplc="F67C8FB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7372"/>
    <w:rsid w:val="0006624A"/>
    <w:rsid w:val="001530E4"/>
    <w:rsid w:val="00160AD5"/>
    <w:rsid w:val="00164C65"/>
    <w:rsid w:val="001E094F"/>
    <w:rsid w:val="00225C11"/>
    <w:rsid w:val="00263DAB"/>
    <w:rsid w:val="00385FAA"/>
    <w:rsid w:val="004D5D42"/>
    <w:rsid w:val="0072677D"/>
    <w:rsid w:val="00881C6D"/>
    <w:rsid w:val="008857FB"/>
    <w:rsid w:val="008C0A7F"/>
    <w:rsid w:val="00937372"/>
    <w:rsid w:val="009B7E6C"/>
    <w:rsid w:val="00AD1852"/>
    <w:rsid w:val="00BE3350"/>
    <w:rsid w:val="00C05FE3"/>
    <w:rsid w:val="00C06B92"/>
    <w:rsid w:val="00C903AA"/>
    <w:rsid w:val="00D61315"/>
    <w:rsid w:val="00E961CD"/>
    <w:rsid w:val="00F96412"/>
    <w:rsid w:val="00FE2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3729EF"/>
  <w15:chartTrackingRefBased/>
  <w15:docId w15:val="{809552DE-FBE9-4AE1-A16A-F0166B690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6412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F96412"/>
    <w:rPr>
      <w:color w:val="0563C1" w:themeColor="hyperlink"/>
      <w:u w:val="single"/>
    </w:rPr>
  </w:style>
  <w:style w:type="paragraph" w:styleId="a5">
    <w:name w:val="Normal (Web)"/>
    <w:basedOn w:val="a"/>
    <w:uiPriority w:val="99"/>
    <w:semiHidden/>
    <w:unhideWhenUsed/>
    <w:rsid w:val="00385FAA"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24"/>
      <w:szCs w:val="24"/>
      <w:lang w:eastAsia="en-US"/>
    </w:rPr>
  </w:style>
  <w:style w:type="character" w:customStyle="1" w:styleId="UnresolvedMention">
    <w:name w:val="Unresolved Mention"/>
    <w:basedOn w:val="a0"/>
    <w:uiPriority w:val="99"/>
    <w:semiHidden/>
    <w:unhideWhenUsed/>
    <w:rsid w:val="00881C6D"/>
    <w:rPr>
      <w:color w:val="808080"/>
      <w:shd w:val="clear" w:color="auto" w:fill="E6E6E6"/>
    </w:rPr>
  </w:style>
  <w:style w:type="character" w:styleId="a6">
    <w:name w:val="FollowedHyperlink"/>
    <w:basedOn w:val="a0"/>
    <w:uiPriority w:val="99"/>
    <w:semiHidden/>
    <w:unhideWhenUsed/>
    <w:rsid w:val="001530E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657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6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hyperlink" Target="http://www.mathworks.com/support/learn-with-matlab-tutorials.html" TargetMode="External"/><Relationship Id="rId21" Type="http://schemas.openxmlformats.org/officeDocument/2006/relationships/hyperlink" Target="http://www.mathworks.com/academia/student_center/tutorials/mltutorial_launchpad.html?s_cid=learn_tut" TargetMode="External"/><Relationship Id="rId22" Type="http://schemas.openxmlformats.org/officeDocument/2006/relationships/hyperlink" Target="https://www.mathworks.com/academia/student_center/tutorials/slregister.html" TargetMode="External"/><Relationship Id="rId23" Type="http://schemas.openxmlformats.org/officeDocument/2006/relationships/hyperlink" Target="http://www.mathworks.com/products/parallel-computing/tutorials.html" TargetMode="External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tiff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hyperlink" Target="https://cn.mathworks.com/matlabcentral/answers/152585-concurrent-matlab-8-1-r2013a" TargetMode="External"/><Relationship Id="rId18" Type="http://schemas.openxmlformats.org/officeDocument/2006/relationships/hyperlink" Target="https://cn.mathworks.com/support/contact_us/" TargetMode="External"/><Relationship Id="rId19" Type="http://schemas.openxmlformats.org/officeDocument/2006/relationships/hyperlink" Target="mailto:linchuanfeng@zju.edu.cn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://www.mathworks.com/login" TargetMode="Externa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7</Pages>
  <Words>334</Words>
  <Characters>1909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Zhuo</dc:creator>
  <cp:keywords/>
  <dc:description/>
  <cp:lastModifiedBy>Microsoft Office 用户</cp:lastModifiedBy>
  <cp:revision>22</cp:revision>
  <dcterms:created xsi:type="dcterms:W3CDTF">2017-07-20T09:08:00Z</dcterms:created>
  <dcterms:modified xsi:type="dcterms:W3CDTF">2017-11-09T06:38:00Z</dcterms:modified>
</cp:coreProperties>
</file>